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84CB0" w:rsidP="00A84CB0" w14:paraId="720BB940" w14:textId="77777777">
      <w:pPr>
        <w:ind w:firstLine="0"/>
        <w:jc w:val="center"/>
      </w:pPr>
    </w:p>
    <w:p w:rsidR="00A84CB0" w:rsidP="00A84CB0" w14:paraId="03F6ED61" w14:textId="77777777">
      <w:pPr>
        <w:ind w:firstLine="0"/>
        <w:jc w:val="center"/>
      </w:pPr>
    </w:p>
    <w:p w:rsidR="00A84CB0" w:rsidP="00A84CB0" w14:paraId="39DCD587" w14:textId="77777777">
      <w:pPr>
        <w:ind w:firstLine="0"/>
        <w:jc w:val="center"/>
      </w:pPr>
    </w:p>
    <w:p w:rsidR="00A84CB0" w:rsidP="00A84CB0" w14:paraId="3F59AD19" w14:textId="77777777">
      <w:pPr>
        <w:ind w:firstLine="0"/>
        <w:jc w:val="center"/>
      </w:pPr>
    </w:p>
    <w:p w:rsidR="00A84CB0" w:rsidP="00A84CB0" w14:paraId="691D7C9B" w14:textId="77777777">
      <w:pPr>
        <w:ind w:firstLine="0"/>
        <w:jc w:val="center"/>
      </w:pPr>
    </w:p>
    <w:p w:rsidR="001827BA" w:rsidRPr="00106F42" w:rsidP="00A84CB0" w14:paraId="4F2CCA36" w14:textId="7D7DD933">
      <w:pPr>
        <w:ind w:firstLine="0"/>
        <w:jc w:val="center"/>
        <w:rPr>
          <w:b/>
        </w:rPr>
      </w:pPr>
      <w:r w:rsidRPr="00106F42">
        <w:rPr>
          <w:b/>
        </w:rPr>
        <w:t>Human Resource Plan</w:t>
      </w:r>
    </w:p>
    <w:p w:rsidR="00A84CB0" w:rsidP="00A84CB0" w14:paraId="60026AE4" w14:textId="77777777">
      <w:pPr>
        <w:ind w:firstLine="0"/>
        <w:jc w:val="center"/>
      </w:pPr>
    </w:p>
    <w:p w:rsidR="001827BA" w:rsidP="00A84CB0" w14:paraId="104294F7" w14:textId="0E2B7245">
      <w:pPr>
        <w:ind w:firstLine="0"/>
        <w:jc w:val="center"/>
      </w:pPr>
      <w:r>
        <w:t>Name</w:t>
      </w:r>
    </w:p>
    <w:p w:rsidR="001827BA" w:rsidP="00A84CB0" w14:paraId="0AA34DD9" w14:textId="0265BD1B">
      <w:pPr>
        <w:ind w:firstLine="0"/>
        <w:jc w:val="center"/>
      </w:pPr>
      <w:r>
        <w:t>Institution</w:t>
      </w:r>
    </w:p>
    <w:p w:rsidR="001827BA" w:rsidP="00A84CB0" w14:paraId="1814D420" w14:textId="40E68BDC">
      <w:pPr>
        <w:ind w:firstLine="0"/>
        <w:jc w:val="center"/>
      </w:pPr>
      <w:r>
        <w:t>Course</w:t>
      </w:r>
    </w:p>
    <w:p w:rsidR="001827BA" w:rsidP="00A84CB0" w14:paraId="1E59A86F" w14:textId="6790575A">
      <w:pPr>
        <w:ind w:firstLine="0"/>
        <w:jc w:val="center"/>
      </w:pPr>
      <w:r>
        <w:t>Instructor</w:t>
      </w:r>
    </w:p>
    <w:p w:rsidR="001827BA" w:rsidP="00A84CB0" w14:paraId="5F3B9C25" w14:textId="12EC826B">
      <w:pPr>
        <w:ind w:firstLine="0"/>
        <w:jc w:val="center"/>
      </w:pPr>
      <w:r>
        <w:t>Date</w:t>
      </w:r>
      <w:bookmarkStart w:id="0" w:name="_GoBack"/>
      <w:bookmarkEnd w:id="0"/>
    </w:p>
    <w:p w:rsidR="00A84CB0" w:rsidP="00A84CB0" w14:paraId="0119AA83" w14:textId="50AF1305">
      <w:pPr>
        <w:ind w:firstLine="0"/>
        <w:jc w:val="center"/>
      </w:pPr>
    </w:p>
    <w:p w:rsidR="00A84CB0" w:rsidP="00A84CB0" w14:paraId="67797FD5" w14:textId="3B29EB97">
      <w:pPr>
        <w:ind w:firstLine="0"/>
        <w:jc w:val="center"/>
      </w:pPr>
    </w:p>
    <w:p w:rsidR="00A84CB0" w:rsidP="00A84CB0" w14:paraId="523FD832" w14:textId="7655D5EB">
      <w:pPr>
        <w:ind w:firstLine="0"/>
        <w:jc w:val="center"/>
      </w:pPr>
    </w:p>
    <w:p w:rsidR="00A84CB0" w:rsidP="00A84CB0" w14:paraId="55FC9DD1" w14:textId="573F4818">
      <w:pPr>
        <w:ind w:firstLine="0"/>
        <w:jc w:val="center"/>
      </w:pPr>
    </w:p>
    <w:p w:rsidR="00A84CB0" w:rsidP="00A84CB0" w14:paraId="31BDB383" w14:textId="559C668E">
      <w:pPr>
        <w:ind w:firstLine="0"/>
        <w:jc w:val="center"/>
      </w:pPr>
    </w:p>
    <w:p w:rsidR="00A84CB0" w:rsidP="00A84CB0" w14:paraId="6C1737BD" w14:textId="51C24BEA">
      <w:pPr>
        <w:ind w:firstLine="0"/>
        <w:jc w:val="center"/>
      </w:pPr>
    </w:p>
    <w:p w:rsidR="00A84CB0" w:rsidP="00A84CB0" w14:paraId="25E72C65" w14:textId="309EF71C">
      <w:pPr>
        <w:ind w:firstLine="0"/>
        <w:jc w:val="center"/>
      </w:pPr>
    </w:p>
    <w:p w:rsidR="00A84CB0" w:rsidP="00A84CB0" w14:paraId="5D7AAD89" w14:textId="46603BBB">
      <w:pPr>
        <w:ind w:firstLine="0"/>
        <w:jc w:val="center"/>
      </w:pPr>
    </w:p>
    <w:p w:rsidR="00A84CB0" w:rsidP="00A84CB0" w14:paraId="74E06267" w14:textId="5F2BF1B7">
      <w:pPr>
        <w:ind w:firstLine="0"/>
        <w:jc w:val="center"/>
      </w:pPr>
    </w:p>
    <w:p w:rsidR="00A84CB0" w:rsidP="00A84CB0" w14:paraId="33E4F3B1" w14:textId="71658A97">
      <w:pPr>
        <w:ind w:firstLine="0"/>
        <w:jc w:val="center"/>
      </w:pPr>
    </w:p>
    <w:p w:rsidR="00A84CB0" w:rsidP="00A84CB0" w14:paraId="5F82B306" w14:textId="341AC3DF">
      <w:pPr>
        <w:ind w:firstLine="0"/>
        <w:jc w:val="center"/>
      </w:pPr>
    </w:p>
    <w:p w:rsidR="00A84CB0" w:rsidRPr="004457AB" w:rsidP="00A84CB0" w14:paraId="01D921ED" w14:textId="00C8DE30">
      <w:pPr>
        <w:ind w:firstLine="0"/>
        <w:jc w:val="center"/>
        <w:rPr>
          <w:b/>
        </w:rPr>
      </w:pPr>
      <w:r w:rsidRPr="004457AB">
        <w:rPr>
          <w:b/>
        </w:rPr>
        <w:t>Human Resource Plan</w:t>
      </w:r>
    </w:p>
    <w:p w:rsidR="003A7253" w:rsidP="003A7253" w14:paraId="0CA4A71C" w14:textId="1E79DA41">
      <w:pPr>
        <w:rPr>
          <w:rFonts w:cs="Times New Roman"/>
        </w:rPr>
      </w:pPr>
      <w:r>
        <w:rPr>
          <w:rFonts w:cs="Times New Roman"/>
        </w:rPr>
        <w:t xml:space="preserve">The company that I chose to discuss upon the subject of organization or culture </w:t>
      </w:r>
      <w:r w:rsidR="00532CDD">
        <w:rPr>
          <w:rFonts w:cs="Times New Roman"/>
        </w:rPr>
        <w:t xml:space="preserve">shift </w:t>
      </w:r>
      <w:r>
        <w:rPr>
          <w:rFonts w:cs="Times New Roman"/>
        </w:rPr>
        <w:t xml:space="preserve">is Delta Airlines. </w:t>
      </w:r>
      <w:r w:rsidRPr="00A63644">
        <w:rPr>
          <w:rFonts w:cs="Times New Roman"/>
        </w:rPr>
        <w:t xml:space="preserve">Delta Airlines underwent an organizational shift </w:t>
      </w:r>
      <w:r>
        <w:rPr>
          <w:rFonts w:cs="Times New Roman"/>
        </w:rPr>
        <w:t>before</w:t>
      </w:r>
      <w:r w:rsidRPr="00A63644">
        <w:rPr>
          <w:rFonts w:cs="Times New Roman"/>
        </w:rPr>
        <w:t xml:space="preserve"> Ed Bastian</w:t>
      </w:r>
      <w:r>
        <w:rPr>
          <w:rFonts w:cs="Times New Roman"/>
        </w:rPr>
        <w:t xml:space="preserve"> decided to take on the leadership role.</w:t>
      </w:r>
      <w:r w:rsidRPr="00A63644">
        <w:rPr>
          <w:rFonts w:cs="Times New Roman"/>
        </w:rPr>
        <w:t xml:space="preserve"> </w:t>
      </w:r>
      <w:r>
        <w:rPr>
          <w:rFonts w:cs="Times New Roman"/>
        </w:rPr>
        <w:t xml:space="preserve">Before Delta Airlines started their process is undergoing a shift in organization or culture, </w:t>
      </w:r>
      <w:r w:rsidRPr="00A63644">
        <w:rPr>
          <w:rFonts w:cs="Times New Roman"/>
        </w:rPr>
        <w:t xml:space="preserve">the company was forcing employees to </w:t>
      </w:r>
      <w:r>
        <w:rPr>
          <w:rFonts w:cs="Times New Roman"/>
        </w:rPr>
        <w:t>endure</w:t>
      </w:r>
      <w:r w:rsidRPr="00A63644">
        <w:rPr>
          <w:rFonts w:cs="Times New Roman"/>
        </w:rPr>
        <w:t xml:space="preserve"> more of the burden to subsidize much lower fares</w:t>
      </w:r>
      <w:r>
        <w:rPr>
          <w:rFonts w:cs="Times New Roman"/>
        </w:rPr>
        <w:t xml:space="preserve"> within their business</w:t>
      </w:r>
      <w:r w:rsidRPr="00A63644">
        <w:rPr>
          <w:rFonts w:cs="Times New Roman"/>
        </w:rPr>
        <w:t>. But with the shift, the introduction of the Basic Economy fare</w:t>
      </w:r>
      <w:r>
        <w:rPr>
          <w:rFonts w:cs="Times New Roman"/>
        </w:rPr>
        <w:t xml:space="preserve"> option when searching and purchasing airfare was designed</w:t>
      </w:r>
      <w:r w:rsidRPr="00A63644">
        <w:rPr>
          <w:rFonts w:cs="Times New Roman"/>
        </w:rPr>
        <w:t xml:space="preserve"> to target more travelers. This </w:t>
      </w:r>
      <w:r>
        <w:rPr>
          <w:rFonts w:cs="Times New Roman"/>
        </w:rPr>
        <w:t xml:space="preserve">completely </w:t>
      </w:r>
      <w:r w:rsidRPr="00A63644">
        <w:rPr>
          <w:rFonts w:cs="Times New Roman"/>
        </w:rPr>
        <w:t>changed the story for the company. The shift</w:t>
      </w:r>
      <w:r>
        <w:rPr>
          <w:rFonts w:cs="Times New Roman"/>
        </w:rPr>
        <w:t xml:space="preserve"> helped in</w:t>
      </w:r>
      <w:r w:rsidRPr="00A63644">
        <w:rPr>
          <w:rFonts w:cs="Times New Roman"/>
        </w:rPr>
        <w:t xml:space="preserve"> utilizing </w:t>
      </w:r>
      <w:r>
        <w:rPr>
          <w:rFonts w:cs="Times New Roman"/>
        </w:rPr>
        <w:t>s</w:t>
      </w:r>
      <w:r w:rsidRPr="00A63644">
        <w:rPr>
          <w:rFonts w:cs="Times New Roman"/>
        </w:rPr>
        <w:t xml:space="preserve">ocial </w:t>
      </w:r>
      <w:r>
        <w:rPr>
          <w:rFonts w:cs="Times New Roman"/>
        </w:rPr>
        <w:t>m</w:t>
      </w:r>
      <w:r w:rsidRPr="00A63644">
        <w:rPr>
          <w:rFonts w:cs="Times New Roman"/>
        </w:rPr>
        <w:t xml:space="preserve">edia </w:t>
      </w:r>
      <w:r>
        <w:rPr>
          <w:rFonts w:cs="Times New Roman"/>
        </w:rPr>
        <w:t>elevated</w:t>
      </w:r>
      <w:r w:rsidRPr="00A63644">
        <w:rPr>
          <w:rFonts w:cs="Times New Roman"/>
        </w:rPr>
        <w:t xml:space="preserve"> the company a lot, mostly </w:t>
      </w:r>
      <w:r>
        <w:rPr>
          <w:rFonts w:cs="Times New Roman"/>
        </w:rPr>
        <w:t>because now</w:t>
      </w:r>
      <w:r w:rsidRPr="00A63644">
        <w:rPr>
          <w:rFonts w:cs="Times New Roman"/>
        </w:rPr>
        <w:t xml:space="preserve"> their target market </w:t>
      </w:r>
      <w:r>
        <w:rPr>
          <w:rFonts w:cs="Times New Roman"/>
        </w:rPr>
        <w:t xml:space="preserve">caught the </w:t>
      </w:r>
      <w:r w:rsidRPr="00A63644">
        <w:rPr>
          <w:rFonts w:cs="Times New Roman"/>
        </w:rPr>
        <w:t xml:space="preserve">millennial generation's attention. </w:t>
      </w:r>
    </w:p>
    <w:p w:rsidR="003A7253" w:rsidRPr="003A7253" w:rsidP="002B3F6C" w14:paraId="16727F9F" w14:textId="3964813D">
      <w:pPr>
        <w:ind w:firstLine="0"/>
        <w:jc w:val="center"/>
        <w:rPr>
          <w:b/>
        </w:rPr>
      </w:pPr>
      <w:r>
        <w:rPr>
          <w:b/>
        </w:rPr>
        <w:t>Description of the Culture or Organization Before and after the Shift</w:t>
      </w:r>
    </w:p>
    <w:p w:rsidR="00CF0E35" w:rsidP="00CF0E35" w14:paraId="2323C159" w14:textId="549876E3">
      <w:pPr>
        <w:rPr>
          <w:rFonts w:cs="Times New Roman"/>
        </w:rPr>
      </w:pPr>
      <w:r>
        <w:rPr>
          <w:rFonts w:cs="Times New Roman"/>
        </w:rPr>
        <w:t>Delta airlines was founded in 1924, headquartered in Atlanta, Georgia. They began taking their first commercial flight back on June 17, 1929, with the flight being accompanied by six individuals, and those individuals were the pilot and five passengers</w:t>
      </w:r>
      <w:r w:rsidR="004751BA">
        <w:rPr>
          <w:rFonts w:cs="Times New Roman"/>
        </w:rPr>
        <w:t xml:space="preserve"> (</w:t>
      </w:r>
      <w:r w:rsidRPr="00A71949" w:rsidR="004751BA">
        <w:rPr>
          <w:rFonts w:cs="Times New Roman"/>
          <w:szCs w:val="24"/>
          <w:shd w:val="clear" w:color="auto" w:fill="FFFFFF"/>
        </w:rPr>
        <w:t>Davies,</w:t>
      </w:r>
      <w:r w:rsidR="004751BA">
        <w:rPr>
          <w:rFonts w:cs="Times New Roman"/>
          <w:szCs w:val="24"/>
          <w:shd w:val="clear" w:color="auto" w:fill="FFFFFF"/>
        </w:rPr>
        <w:t xml:space="preserve"> 2016</w:t>
      </w:r>
      <w:r w:rsidR="004751BA">
        <w:rPr>
          <w:rFonts w:cs="Times New Roman"/>
        </w:rPr>
        <w:t>)</w:t>
      </w:r>
      <w:r>
        <w:rPr>
          <w:rFonts w:cs="Times New Roman"/>
        </w:rPr>
        <w:t xml:space="preserve">. Since then, they have been successful with a few bumps in the road. Before the organizational and culture shift, Delta Airlines was facing bankruptcy in 2004, filing for Chapter 11 and soon avoiding bankruptcy a few years later, around 2007. Next, they were allowing third parties to make and control their flight reservations solely. </w:t>
      </w:r>
    </w:p>
    <w:p w:rsidR="00CF0E35" w:rsidRPr="00A63644" w:rsidP="00DC3A8C" w14:paraId="2DBD43BB" w14:textId="02324548">
      <w:pPr>
        <w:rPr>
          <w:rFonts w:cs="Times New Roman"/>
        </w:rPr>
      </w:pPr>
      <w:r>
        <w:rPr>
          <w:rFonts w:cs="Times New Roman"/>
        </w:rPr>
        <w:t xml:space="preserve">In 2008, they introduced a </w:t>
      </w:r>
      <w:r w:rsidR="00AE199C">
        <w:rPr>
          <w:rFonts w:cs="Times New Roman"/>
        </w:rPr>
        <w:t>worker</w:t>
      </w:r>
      <w:r>
        <w:rPr>
          <w:rFonts w:cs="Times New Roman"/>
        </w:rPr>
        <w:t xml:space="preserve"> </w:t>
      </w:r>
      <w:r w:rsidR="00AE199C">
        <w:rPr>
          <w:rFonts w:cs="Times New Roman"/>
        </w:rPr>
        <w:t>turnover</w:t>
      </w:r>
      <w:r>
        <w:rPr>
          <w:rFonts w:cs="Times New Roman"/>
        </w:rPr>
        <w:t xml:space="preserve"> sharing program </w:t>
      </w:r>
      <w:r>
        <w:rPr>
          <w:rFonts w:cs="Times New Roman"/>
        </w:rPr>
        <w:t xml:space="preserve">that would continue to </w:t>
      </w:r>
      <w:r w:rsidR="005B43F4">
        <w:rPr>
          <w:rFonts w:cs="Times New Roman"/>
        </w:rPr>
        <w:t>distinguish</w:t>
      </w:r>
      <w:r>
        <w:rPr>
          <w:rFonts w:cs="Times New Roman"/>
        </w:rPr>
        <w:t xml:space="preserve"> them from their competition. The</w:t>
      </w:r>
      <w:r w:rsidR="006A3573">
        <w:rPr>
          <w:rFonts w:cs="Times New Roman"/>
        </w:rPr>
        <w:t xml:space="preserve"> latter</w:t>
      </w:r>
      <w:r>
        <w:rPr>
          <w:rFonts w:cs="Times New Roman"/>
        </w:rPr>
        <w:t xml:space="preserve"> employee plan consisted of a </w:t>
      </w:r>
      <w:r w:rsidR="00B17605">
        <w:rPr>
          <w:rFonts w:cs="Times New Roman"/>
        </w:rPr>
        <w:t>ten-percentage</w:t>
      </w:r>
      <w:r w:rsidR="005B43F4">
        <w:rPr>
          <w:rFonts w:cs="Times New Roman"/>
        </w:rPr>
        <w:t xml:space="preserve"> proportion</w:t>
      </w:r>
      <w:r>
        <w:rPr>
          <w:rFonts w:cs="Times New Roman"/>
        </w:rPr>
        <w:t xml:space="preserve"> of </w:t>
      </w:r>
      <w:r w:rsidR="005B43F4">
        <w:rPr>
          <w:rFonts w:cs="Times New Roman"/>
        </w:rPr>
        <w:t>incomes</w:t>
      </w:r>
      <w:r>
        <w:rPr>
          <w:rFonts w:cs="Times New Roman"/>
        </w:rPr>
        <w:t xml:space="preserve"> </w:t>
      </w:r>
      <w:r>
        <w:rPr>
          <w:rFonts w:cs="Times New Roman"/>
        </w:rPr>
        <w:t>before tax</w:t>
      </w:r>
      <w:r w:rsidR="00BA6C0A">
        <w:rPr>
          <w:rFonts w:cs="Times New Roman"/>
        </w:rPr>
        <w:t>ation</w:t>
      </w:r>
      <w:r>
        <w:rPr>
          <w:rFonts w:cs="Times New Roman"/>
        </w:rPr>
        <w:t xml:space="preserve"> </w:t>
      </w:r>
      <w:r w:rsidR="00B17605">
        <w:rPr>
          <w:rFonts w:cs="Times New Roman"/>
        </w:rPr>
        <w:t>besides compensation of</w:t>
      </w:r>
      <w:r>
        <w:rPr>
          <w:rFonts w:cs="Times New Roman"/>
        </w:rPr>
        <w:t xml:space="preserve"> management </w:t>
      </w:r>
      <w:r w:rsidR="0072629B">
        <w:rPr>
          <w:rFonts w:cs="Times New Roman"/>
        </w:rPr>
        <w:t xml:space="preserve">which is remunerated in </w:t>
      </w:r>
      <w:r>
        <w:rPr>
          <w:rFonts w:cs="Times New Roman"/>
        </w:rPr>
        <w:t>bonuses every year</w:t>
      </w:r>
      <w:sdt>
        <w:sdtPr>
          <w:rPr>
            <w:rFonts w:cs="Times New Roman"/>
          </w:rPr>
          <w:id w:val="934951963"/>
          <w:citation/>
        </w:sdtPr>
        <w:sdtContent>
          <w:r w:rsidR="00C53CD1">
            <w:rPr>
              <w:rFonts w:cs="Times New Roman"/>
            </w:rPr>
            <w:fldChar w:fldCharType="begin"/>
          </w:r>
          <w:r w:rsidR="00C53CD1">
            <w:rPr>
              <w:rFonts w:cs="Times New Roman"/>
            </w:rPr>
            <w:instrText xml:space="preserve"> CITATION Ric15 \l 1033 </w:instrText>
          </w:r>
          <w:r w:rsidR="00C53CD1">
            <w:rPr>
              <w:rFonts w:cs="Times New Roman"/>
            </w:rPr>
            <w:fldChar w:fldCharType="separate"/>
          </w:r>
          <w:r w:rsidR="00C53CD1">
            <w:rPr>
              <w:rFonts w:cs="Times New Roman"/>
              <w:noProof/>
            </w:rPr>
            <w:t xml:space="preserve"> </w:t>
          </w:r>
          <w:r w:rsidRPr="00C53CD1" w:rsidR="00C53CD1">
            <w:rPr>
              <w:rFonts w:cs="Times New Roman"/>
              <w:noProof/>
            </w:rPr>
            <w:t>(Anderson, 2015)</w:t>
          </w:r>
          <w:r w:rsidR="00C53CD1">
            <w:rPr>
              <w:rFonts w:cs="Times New Roman"/>
            </w:rPr>
            <w:fldChar w:fldCharType="end"/>
          </w:r>
        </w:sdtContent>
      </w:sdt>
      <w:r>
        <w:rPr>
          <w:rFonts w:cs="Times New Roman"/>
        </w:rPr>
        <w:t xml:space="preserve">. </w:t>
      </w:r>
      <w:r w:rsidR="0097554E">
        <w:rPr>
          <w:rFonts w:cs="Times New Roman"/>
        </w:rPr>
        <w:t xml:space="preserve">Subsequently, </w:t>
      </w:r>
      <w:r w:rsidR="003553B0">
        <w:rPr>
          <w:rFonts w:cs="Times New Roman"/>
        </w:rPr>
        <w:t>Delta Airlines equally added a plan for a stock</w:t>
      </w:r>
      <w:r>
        <w:rPr>
          <w:rFonts w:cs="Times New Roman"/>
        </w:rPr>
        <w:t xml:space="preserve"> </w:t>
      </w:r>
      <w:r w:rsidR="003553B0">
        <w:rPr>
          <w:rFonts w:cs="Times New Roman"/>
        </w:rPr>
        <w:t>proprietorship</w:t>
      </w:r>
      <w:r>
        <w:rPr>
          <w:rFonts w:cs="Times New Roman"/>
        </w:rPr>
        <w:t xml:space="preserve"> to their employees</w:t>
      </w:r>
      <w:r w:rsidR="00D93888">
        <w:rPr>
          <w:rFonts w:cs="Times New Roman"/>
        </w:rPr>
        <w:t>. The latter stock ownership plan</w:t>
      </w:r>
      <w:r>
        <w:rPr>
          <w:rFonts w:cs="Times New Roman"/>
        </w:rPr>
        <w:t xml:space="preserve"> </w:t>
      </w:r>
      <w:r>
        <w:rPr>
          <w:rFonts w:cs="Times New Roman"/>
        </w:rPr>
        <w:t xml:space="preserve">gave </w:t>
      </w:r>
      <w:r w:rsidR="0095465E">
        <w:rPr>
          <w:rFonts w:cs="Times New Roman"/>
        </w:rPr>
        <w:t xml:space="preserve">the firm’s workforce </w:t>
      </w:r>
      <w:r>
        <w:rPr>
          <w:rFonts w:cs="Times New Roman"/>
        </w:rPr>
        <w:t>fifteen percent of</w:t>
      </w:r>
      <w:r w:rsidR="00555863">
        <w:rPr>
          <w:rFonts w:cs="Times New Roman"/>
        </w:rPr>
        <w:t xml:space="preserve"> all company equity</w:t>
      </w:r>
      <w:r>
        <w:rPr>
          <w:rFonts w:cs="Times New Roman"/>
        </w:rPr>
        <w:t>.</w:t>
      </w:r>
      <w:r w:rsidR="00E34585">
        <w:rPr>
          <w:rFonts w:cs="Times New Roman"/>
        </w:rPr>
        <w:t xml:space="preserve"> Further</w:t>
      </w:r>
      <w:r w:rsidR="000730BD">
        <w:rPr>
          <w:rFonts w:cs="Times New Roman"/>
        </w:rPr>
        <w:t xml:space="preserve">more, the foreign partnerships of Delta Airlines were further deepened by the organization through the acquisition of a minority stake in United Kingdom's Virgin Atlantic, GOL company in Brazil and Aeromexico, which represent three overseas </w:t>
      </w:r>
      <w:r w:rsidR="00400EAA">
        <w:rPr>
          <w:rFonts w:cs="Times New Roman"/>
        </w:rPr>
        <w:t>aviation companies</w:t>
      </w:r>
      <w:sdt>
        <w:sdtPr>
          <w:rPr>
            <w:rFonts w:cs="Times New Roman"/>
          </w:rPr>
          <w:id w:val="1764028060"/>
          <w:citation/>
        </w:sdtPr>
        <w:sdtContent>
          <w:r w:rsidR="00CE2E30">
            <w:rPr>
              <w:rFonts w:cs="Times New Roman"/>
            </w:rPr>
            <w:fldChar w:fldCharType="begin"/>
          </w:r>
          <w:r w:rsidR="00CE2E30">
            <w:rPr>
              <w:rFonts w:cs="Times New Roman"/>
            </w:rPr>
            <w:instrText xml:space="preserve"> CITATION Ric15 \l 1033 </w:instrText>
          </w:r>
          <w:r w:rsidR="00CE2E30">
            <w:rPr>
              <w:rFonts w:cs="Times New Roman"/>
            </w:rPr>
            <w:fldChar w:fldCharType="separate"/>
          </w:r>
          <w:r w:rsidR="00CE2E30">
            <w:rPr>
              <w:rFonts w:cs="Times New Roman"/>
              <w:noProof/>
            </w:rPr>
            <w:t xml:space="preserve"> </w:t>
          </w:r>
          <w:r w:rsidRPr="00CE2E30" w:rsidR="00CE2E30">
            <w:rPr>
              <w:rFonts w:cs="Times New Roman"/>
              <w:noProof/>
            </w:rPr>
            <w:t>(Anderson, 2015)</w:t>
          </w:r>
          <w:r w:rsidR="00CE2E30">
            <w:rPr>
              <w:rFonts w:cs="Times New Roman"/>
            </w:rPr>
            <w:fldChar w:fldCharType="end"/>
          </w:r>
        </w:sdtContent>
      </w:sdt>
      <w:r w:rsidR="00400EAA">
        <w:rPr>
          <w:rFonts w:cs="Times New Roman"/>
        </w:rPr>
        <w:t>.</w:t>
      </w:r>
      <w:r w:rsidR="0011024E">
        <w:rPr>
          <w:rFonts w:cs="Times New Roman"/>
        </w:rPr>
        <w:t xml:space="preserve"> Similarly, Delta Airlines equally fortified their prevailing alliance with France-based carrier, Air France.</w:t>
      </w:r>
      <w:r w:rsidR="00DC3A8C">
        <w:rPr>
          <w:rFonts w:cs="Times New Roman"/>
        </w:rPr>
        <w:t xml:space="preserve"> </w:t>
      </w:r>
      <w:r>
        <w:rPr>
          <w:rFonts w:cs="Times New Roman"/>
        </w:rPr>
        <w:t xml:space="preserve">Then, </w:t>
      </w:r>
      <w:r w:rsidR="00DE042B">
        <w:rPr>
          <w:rFonts w:cs="Times New Roman"/>
        </w:rPr>
        <w:t>this organization</w:t>
      </w:r>
      <w:r>
        <w:rPr>
          <w:rFonts w:cs="Times New Roman"/>
        </w:rPr>
        <w:t xml:space="preserve"> started acquiring an oil refinery company to help save in costs for their fuel. </w:t>
      </w:r>
    </w:p>
    <w:p w:rsidR="00CF0E35" w:rsidP="00397BF1" w14:paraId="50DC32F3" w14:textId="6BD95379">
      <w:pPr>
        <w:rPr>
          <w:rFonts w:cs="Times New Roman"/>
        </w:rPr>
      </w:pPr>
      <w:r>
        <w:rPr>
          <w:rFonts w:cs="Times New Roman"/>
        </w:rPr>
        <w:t>After the organizational shift and change in culture for Delta Airlines took place, it began to make them look more noticeable th</w:t>
      </w:r>
      <w:r w:rsidR="00293752">
        <w:rPr>
          <w:rFonts w:cs="Times New Roman"/>
        </w:rPr>
        <w:t>a</w:t>
      </w:r>
      <w:r>
        <w:rPr>
          <w:rFonts w:cs="Times New Roman"/>
        </w:rPr>
        <w:t xml:space="preserve">n before and even more noticeable to the younger generation. In May of 2014, when this change began to happen, Delta Airlines began to start taking complete control of their ability to make their flight reservations to serve their consumers better. </w:t>
      </w:r>
      <w:r w:rsidR="002F170C">
        <w:rPr>
          <w:rFonts w:cs="Times New Roman"/>
        </w:rPr>
        <w:t xml:space="preserve">Every employee affiliated with the firm </w:t>
      </w:r>
      <w:r w:rsidR="009777A1">
        <w:rPr>
          <w:rFonts w:cs="Times New Roman"/>
        </w:rPr>
        <w:t>received an equivalent of eight percent of their salary dues from 2014.</w:t>
      </w:r>
      <w:r w:rsidR="00397BF1">
        <w:rPr>
          <w:rFonts w:cs="Times New Roman"/>
        </w:rPr>
        <w:t xml:space="preserve"> </w:t>
      </w:r>
      <w:r>
        <w:rPr>
          <w:rFonts w:cs="Times New Roman"/>
        </w:rPr>
        <w:t xml:space="preserve">During that time, they </w:t>
      </w:r>
      <w:r w:rsidR="00397BF1">
        <w:rPr>
          <w:rFonts w:cs="Times New Roman"/>
        </w:rPr>
        <w:t>managed to reimburse</w:t>
      </w:r>
      <w:r>
        <w:rPr>
          <w:rFonts w:cs="Times New Roman"/>
        </w:rPr>
        <w:t xml:space="preserve"> an advance on the </w:t>
      </w:r>
      <w:r w:rsidR="00421D20">
        <w:rPr>
          <w:rFonts w:cs="Times New Roman"/>
        </w:rPr>
        <w:t>turnover</w:t>
      </w:r>
      <w:r>
        <w:rPr>
          <w:rFonts w:cs="Times New Roman"/>
        </w:rPr>
        <w:t xml:space="preserve"> </w:t>
      </w:r>
      <w:r w:rsidR="00421D20">
        <w:rPr>
          <w:rFonts w:cs="Times New Roman"/>
        </w:rPr>
        <w:t>division</w:t>
      </w:r>
      <w:r>
        <w:rPr>
          <w:rFonts w:cs="Times New Roman"/>
        </w:rPr>
        <w:t xml:space="preserve"> in October. </w:t>
      </w:r>
    </w:p>
    <w:p w:rsidR="00CF0E35" w:rsidP="00CF0E35" w14:paraId="2A9B8233" w14:textId="1E202181">
      <w:pPr>
        <w:rPr>
          <w:rFonts w:cs="Times New Roman"/>
        </w:rPr>
      </w:pPr>
      <w:r>
        <w:rPr>
          <w:rFonts w:cs="Times New Roman"/>
        </w:rPr>
        <w:t xml:space="preserve">In the last few years, they decided to acquire the Trainer Oil refinery, specifically their own. They also became the </w:t>
      </w:r>
      <w:r w:rsidR="00A31003">
        <w:rPr>
          <w:rFonts w:cs="Times New Roman"/>
        </w:rPr>
        <w:t xml:space="preserve">foremost established </w:t>
      </w:r>
      <w:r>
        <w:rPr>
          <w:rFonts w:cs="Times New Roman"/>
        </w:rPr>
        <w:t xml:space="preserve">leading </w:t>
      </w:r>
      <w:r w:rsidR="00A31003">
        <w:rPr>
          <w:rFonts w:cs="Times New Roman"/>
        </w:rPr>
        <w:t>air company</w:t>
      </w:r>
      <w:r>
        <w:rPr>
          <w:rFonts w:cs="Times New Roman"/>
        </w:rPr>
        <w:t xml:space="preserve"> t</w:t>
      </w:r>
      <w:r w:rsidR="00061C07">
        <w:rPr>
          <w:rFonts w:cs="Times New Roman"/>
        </w:rPr>
        <w:t>o shift to</w:t>
      </w:r>
      <w:r>
        <w:rPr>
          <w:rFonts w:cs="Times New Roman"/>
        </w:rPr>
        <w:t xml:space="preserve"> a dollar spent versus miles flown to have it apply to their frequent flier program</w:t>
      </w:r>
      <w:sdt>
        <w:sdtPr>
          <w:rPr>
            <w:rFonts w:cs="Times New Roman"/>
          </w:rPr>
          <w:id w:val="-1049607882"/>
          <w:citation/>
        </w:sdtPr>
        <w:sdtContent>
          <w:r w:rsidR="000B505B">
            <w:rPr>
              <w:rFonts w:cs="Times New Roman"/>
            </w:rPr>
            <w:fldChar w:fldCharType="begin"/>
          </w:r>
          <w:r w:rsidR="000B505B">
            <w:rPr>
              <w:rFonts w:cs="Times New Roman"/>
            </w:rPr>
            <w:instrText xml:space="preserve"> CITATION Ric15 \l 1033 </w:instrText>
          </w:r>
          <w:r w:rsidR="000B505B">
            <w:rPr>
              <w:rFonts w:cs="Times New Roman"/>
            </w:rPr>
            <w:fldChar w:fldCharType="separate"/>
          </w:r>
          <w:r w:rsidR="000B505B">
            <w:rPr>
              <w:rFonts w:cs="Times New Roman"/>
              <w:noProof/>
            </w:rPr>
            <w:t xml:space="preserve"> </w:t>
          </w:r>
          <w:r w:rsidRPr="001827BA" w:rsidR="000B505B">
            <w:rPr>
              <w:rFonts w:cs="Times New Roman"/>
              <w:noProof/>
            </w:rPr>
            <w:t>(Anderson, 2015)</w:t>
          </w:r>
          <w:r w:rsidR="000B505B">
            <w:rPr>
              <w:rFonts w:cs="Times New Roman"/>
            </w:rPr>
            <w:fldChar w:fldCharType="end"/>
          </w:r>
        </w:sdtContent>
      </w:sdt>
      <w:r>
        <w:rPr>
          <w:rFonts w:cs="Times New Roman"/>
        </w:rPr>
        <w:t xml:space="preserve">. Delta Airlines has also decided to adopt an opportunistic fleet </w:t>
      </w:r>
      <w:r w:rsidR="00E47583">
        <w:rPr>
          <w:rFonts w:cs="Times New Roman"/>
        </w:rPr>
        <w:t>stratagem</w:t>
      </w:r>
      <w:r>
        <w:rPr>
          <w:rFonts w:cs="Times New Roman"/>
        </w:rPr>
        <w:t xml:space="preserve"> that combined </w:t>
      </w:r>
      <w:r w:rsidR="00E47583">
        <w:rPr>
          <w:rFonts w:cs="Times New Roman"/>
        </w:rPr>
        <w:t>new-fangled</w:t>
      </w:r>
      <w:r>
        <w:rPr>
          <w:rFonts w:cs="Times New Roman"/>
        </w:rPr>
        <w:t xml:space="preserve"> </w:t>
      </w:r>
      <w:r w:rsidR="00E47583">
        <w:rPr>
          <w:rFonts w:cs="Times New Roman"/>
        </w:rPr>
        <w:t>airplanes</w:t>
      </w:r>
      <w:r>
        <w:rPr>
          <w:rFonts w:cs="Times New Roman"/>
        </w:rPr>
        <w:t xml:space="preserve"> with used jets that they </w:t>
      </w:r>
      <w:r w:rsidR="00E47583">
        <w:rPr>
          <w:rFonts w:cs="Times New Roman"/>
        </w:rPr>
        <w:t>revamped</w:t>
      </w:r>
      <w:r>
        <w:rPr>
          <w:rFonts w:cs="Times New Roman"/>
        </w:rPr>
        <w:t xml:space="preserve"> and then start to </w:t>
      </w:r>
      <w:r w:rsidR="00DF1B7F">
        <w:rPr>
          <w:rFonts w:cs="Times New Roman"/>
        </w:rPr>
        <w:t>function</w:t>
      </w:r>
      <w:r>
        <w:rPr>
          <w:rFonts w:cs="Times New Roman"/>
        </w:rPr>
        <w:t xml:space="preserve"> at a</w:t>
      </w:r>
      <w:r>
        <w:rPr>
          <w:rFonts w:cs="Times New Roman"/>
        </w:rPr>
        <w:t xml:space="preserve"> low </w:t>
      </w:r>
      <w:r w:rsidR="00DF1B7F">
        <w:rPr>
          <w:rFonts w:cs="Times New Roman"/>
        </w:rPr>
        <w:t>general</w:t>
      </w:r>
      <w:r>
        <w:rPr>
          <w:rFonts w:cs="Times New Roman"/>
        </w:rPr>
        <w:t xml:space="preserve"> cost. In September 2013, Delta Airlines rejoined the S &amp; P 500 as one of the top transportation companies to conduct business for all air travel.</w:t>
      </w:r>
      <w:r w:rsidRPr="008D5475">
        <w:rPr>
          <w:rFonts w:cs="Times New Roman"/>
        </w:rPr>
        <w:t xml:space="preserve"> Since the change, employee</w:t>
      </w:r>
      <w:r w:rsidRPr="008D5475">
        <w:rPr>
          <w:rFonts w:cs="Times New Roman"/>
        </w:rPr>
        <w:t xml:space="preserve"> surveys showed that ninety percent would recommend Delta Airlines, a company to work for, to their friends and family. </w:t>
      </w:r>
    </w:p>
    <w:p w:rsidR="00CF0E35" w:rsidP="00CF0E35" w14:paraId="05A8BE16" w14:textId="15C85293">
      <w:pPr>
        <w:rPr>
          <w:rFonts w:cs="Times New Roman"/>
        </w:rPr>
      </w:pPr>
      <w:r>
        <w:rPr>
          <w:rFonts w:cs="Times New Roman"/>
        </w:rPr>
        <w:t xml:space="preserve">I believe that the organizational shift or culture change made Delta Airlines more profitable and influenced the employees to be more productive than they were. The changes that took placed helped shape them as a better and more noticeable company. It is a great accomplishment to overcome having to file for Chapter 11, then be able not to have to go through with the process, and then turn the company around and make it better than it was before. Leadership made sure that their employees felt like they mattered as much as their consumers. Nearly Ed Bastian and those in leadership alongside him made an excellent decision for the better of themselves, the company, their employees, and their consumers. </w:t>
      </w:r>
    </w:p>
    <w:p w:rsidR="00CF0E35" w:rsidP="00CF0E35" w14:paraId="41147F42" w14:textId="71A536D6">
      <w:pPr>
        <w:ind w:firstLine="0"/>
        <w:jc w:val="center"/>
        <w:rPr>
          <w:rFonts w:cs="Times New Roman"/>
          <w:b/>
        </w:rPr>
      </w:pPr>
      <w:r w:rsidRPr="00CF0E35">
        <w:rPr>
          <w:rFonts w:cs="Times New Roman"/>
          <w:b/>
        </w:rPr>
        <w:t>The Layout of the Human Resource Plan</w:t>
      </w:r>
    </w:p>
    <w:p w:rsidR="0051177F" w:rsidP="0051177F" w14:paraId="2A7DF687" w14:textId="1F38EA5B">
      <w:pPr>
        <w:rPr>
          <w:rFonts w:cs="Times New Roman"/>
        </w:rPr>
      </w:pPr>
      <w:r>
        <w:rPr>
          <w:rFonts w:cs="Times New Roman"/>
        </w:rPr>
        <w:t xml:space="preserve">For the layout of the human resources plan that I would suggest, I would first start analyzing objectives. I chose this one because great leaders of companies need to look for trends in the company, whether they are good or bad. After all, this will allow them to see what is familiar and what is not but can overcome the troubling objections. Second, I would choose to inventory the current human resources department because I think it is essential to know that this specific department knows and is currently practicing the skills required to work for the job given to them. Another part of the plan I would add would be demand forecasting. This will help because it is a useful business resource to predict airline sales compared to those in the past and even those sales in the past before the bankruptcy. Fourth, I would elect to estimate gaps. This will help decide future business plans by analyzing current and future states and goals accomplished and not yet achieved. Next, I would formulate and implement a plan in place. Doing this will help give peace of mind and let everyone be aware that the company's leadership is and will make decisions for the better of the company. Lastly, I would add to the plan to monitor, </w:t>
      </w:r>
      <w:r>
        <w:rPr>
          <w:rFonts w:cs="Times New Roman"/>
        </w:rPr>
        <w:t xml:space="preserve">control and feedback. I chose this one because it will help monitor and identify the deficiencies and remove them from the company, whether it be a person or a plan. </w:t>
      </w:r>
    </w:p>
    <w:p w:rsidR="002B3F6C" w:rsidP="0051177F" w14:paraId="658358E8" w14:textId="7AF6B0CB">
      <w:pPr>
        <w:rPr>
          <w:rFonts w:cs="Times New Roman"/>
        </w:rPr>
      </w:pPr>
    </w:p>
    <w:p w:rsidR="002B3F6C" w:rsidP="0051177F" w14:paraId="64E946E4" w14:textId="64518F70">
      <w:pPr>
        <w:rPr>
          <w:rFonts w:cs="Times New Roman"/>
        </w:rPr>
      </w:pPr>
    </w:p>
    <w:p w:rsidR="002B3F6C" w:rsidP="0051177F" w14:paraId="27F8AA22" w14:textId="09A3AA27">
      <w:pPr>
        <w:rPr>
          <w:rFonts w:cs="Times New Roman"/>
        </w:rPr>
      </w:pPr>
    </w:p>
    <w:p w:rsidR="002B3F6C" w:rsidP="0051177F" w14:paraId="66C35ECD" w14:textId="7018C6FF">
      <w:pPr>
        <w:rPr>
          <w:rFonts w:cs="Times New Roman"/>
        </w:rPr>
      </w:pPr>
    </w:p>
    <w:p w:rsidR="002B3F6C" w:rsidP="0051177F" w14:paraId="01970D64" w14:textId="1AE96669">
      <w:pPr>
        <w:rPr>
          <w:rFonts w:cs="Times New Roman"/>
        </w:rPr>
      </w:pPr>
    </w:p>
    <w:p w:rsidR="002B3F6C" w:rsidP="0051177F" w14:paraId="070A7CA7" w14:textId="385CBB9E">
      <w:pPr>
        <w:rPr>
          <w:rFonts w:cs="Times New Roman"/>
        </w:rPr>
      </w:pPr>
    </w:p>
    <w:p w:rsidR="002B3F6C" w:rsidP="0051177F" w14:paraId="58966D48" w14:textId="1DEB5340">
      <w:pPr>
        <w:rPr>
          <w:rFonts w:cs="Times New Roman"/>
        </w:rPr>
      </w:pPr>
    </w:p>
    <w:p w:rsidR="002B3F6C" w:rsidP="0051177F" w14:paraId="67E58DE6" w14:textId="6C818D9D">
      <w:pPr>
        <w:rPr>
          <w:rFonts w:cs="Times New Roman"/>
        </w:rPr>
      </w:pPr>
    </w:p>
    <w:p w:rsidR="002B3F6C" w:rsidP="0051177F" w14:paraId="4122B0CD" w14:textId="6AE5908C">
      <w:pPr>
        <w:rPr>
          <w:rFonts w:cs="Times New Roman"/>
        </w:rPr>
      </w:pPr>
    </w:p>
    <w:p w:rsidR="002B3F6C" w:rsidP="0051177F" w14:paraId="03E7302B" w14:textId="572F84E9">
      <w:pPr>
        <w:rPr>
          <w:rFonts w:cs="Times New Roman"/>
        </w:rPr>
      </w:pPr>
    </w:p>
    <w:p w:rsidR="00E17082" w:rsidP="00E17082" w14:paraId="201FEC39" w14:textId="77777777">
      <w:pPr>
        <w:ind w:firstLine="0"/>
        <w:rPr>
          <w:rFonts w:cs="Times New Roman"/>
        </w:rPr>
      </w:pPr>
    </w:p>
    <w:p w:rsidR="00106F42" w14:paraId="60ED1F15" w14:textId="77777777">
      <w:pPr>
        <w:rPr>
          <w:rFonts w:cs="Times New Roman"/>
          <w:b/>
        </w:rPr>
      </w:pPr>
      <w:r>
        <w:rPr>
          <w:rFonts w:cs="Times New Roman"/>
          <w:b/>
        </w:rPr>
        <w:br w:type="page"/>
      </w:r>
    </w:p>
    <w:p w:rsidR="002B3F6C" w:rsidRPr="00106F42" w:rsidP="001827BA" w14:paraId="22F95A7B" w14:textId="059930AD">
      <w:pPr>
        <w:ind w:firstLine="0"/>
        <w:jc w:val="center"/>
        <w:rPr>
          <w:rFonts w:cs="Times New Roman"/>
          <w:b/>
        </w:rPr>
      </w:pPr>
      <w:r w:rsidRPr="00106F42">
        <w:rPr>
          <w:rFonts w:cs="Times New Roman"/>
          <w:b/>
        </w:rPr>
        <w:t>References</w:t>
      </w:r>
    </w:p>
    <w:p w:rsidR="001827BA" w:rsidP="001827BA" w14:paraId="4BDE1D09" w14:textId="7D73A69E">
      <w:pPr>
        <w:pStyle w:val="Bibliography"/>
        <w:ind w:left="720" w:hanging="720"/>
        <w:rPr>
          <w:noProof/>
          <w:szCs w:val="24"/>
        </w:rPr>
      </w:pPr>
      <w:r>
        <w:rPr>
          <w:rFonts w:cs="Times New Roman"/>
        </w:rPr>
        <w:fldChar w:fldCharType="begin"/>
      </w:r>
      <w:r>
        <w:rPr>
          <w:rFonts w:cs="Times New Roman"/>
        </w:rPr>
        <w:instrText xml:space="preserve"> BIBLIOGRAPHY  \l 1033 </w:instrText>
      </w:r>
      <w:r>
        <w:rPr>
          <w:rFonts w:cs="Times New Roman"/>
        </w:rPr>
        <w:fldChar w:fldCharType="separate"/>
      </w:r>
      <w:r>
        <w:rPr>
          <w:noProof/>
        </w:rPr>
        <w:t xml:space="preserve">Anderson, R. H. (2015, March 19). </w:t>
      </w:r>
      <w:r>
        <w:rPr>
          <w:i/>
          <w:iCs/>
          <w:noProof/>
        </w:rPr>
        <w:t>Delta’s CEO on Using Innovative Thinking to Revive a Bankrupt Airline</w:t>
      </w:r>
      <w:r>
        <w:rPr>
          <w:noProof/>
        </w:rPr>
        <w:t xml:space="preserve">. </w:t>
      </w:r>
      <w:r w:rsidR="000A446B">
        <w:rPr>
          <w:noProof/>
        </w:rPr>
        <w:t xml:space="preserve">Harvard Business Review. </w:t>
      </w:r>
      <w:r w:rsidRPr="000A446B">
        <w:rPr>
          <w:noProof/>
          <w:color w:val="4472C4" w:themeColor="accent1"/>
          <w:u w:val="single"/>
        </w:rPr>
        <w:t>https://hbr.org/2014/12/deltas-ceo-on-using-innovative-thinki</w:t>
      </w:r>
      <w:r w:rsidRPr="000A446B" w:rsidR="000A446B">
        <w:rPr>
          <w:noProof/>
          <w:color w:val="4472C4" w:themeColor="accent1"/>
          <w:u w:val="single"/>
        </w:rPr>
        <w:t xml:space="preserve">ng-to-revive-a-bankrupt-airline </w:t>
      </w:r>
    </w:p>
    <w:p w:rsidR="00A71949" w:rsidRPr="001827BA" w:rsidP="000B3F4E" w14:paraId="57EE6C94" w14:textId="230CB48B">
      <w:pPr>
        <w:ind w:firstLine="0"/>
        <w:rPr>
          <w:rFonts w:cs="Times New Roman"/>
        </w:rPr>
      </w:pPr>
      <w:r>
        <w:rPr>
          <w:rFonts w:cs="Times New Roman"/>
        </w:rPr>
        <w:fldChar w:fldCharType="end"/>
      </w:r>
      <w:r w:rsidRPr="00A71949">
        <w:rPr>
          <w:rFonts w:cs="Times New Roman"/>
          <w:szCs w:val="24"/>
          <w:shd w:val="clear" w:color="auto" w:fill="FFFFFF"/>
        </w:rPr>
        <w:t>Davies, R. E. G. (2016). </w:t>
      </w:r>
      <w:r w:rsidRPr="00A71949">
        <w:rPr>
          <w:rFonts w:cs="Times New Roman"/>
          <w:i/>
          <w:iCs/>
          <w:szCs w:val="24"/>
          <w:shd w:val="clear" w:color="auto" w:fill="FFFFFF"/>
        </w:rPr>
        <w:t>Airlines of the Jet Age: a history</w:t>
      </w:r>
      <w:r w:rsidRPr="00A71949">
        <w:rPr>
          <w:rFonts w:cs="Times New Roman"/>
          <w:szCs w:val="24"/>
          <w:shd w:val="clear" w:color="auto" w:fill="FFFFFF"/>
        </w:rPr>
        <w:t>. Smithsonian Institution.</w:t>
      </w:r>
    </w:p>
    <w:p w:rsidR="00CF0E35" w:rsidRPr="0051177F" w:rsidP="00CF0E35" w14:paraId="6A359D23" w14:textId="77777777">
      <w:pPr>
        <w:ind w:firstLine="0"/>
        <w:rPr>
          <w:rFonts w:cs="Times New Roman"/>
        </w:rPr>
      </w:pPr>
    </w:p>
    <w:p w:rsidR="003A7253" w:rsidP="003A7253" w14:paraId="08DFCC13" w14:textId="77777777">
      <w:pPr>
        <w:ind w:firstLine="0"/>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5781398"/>
      <w:docPartObj>
        <w:docPartGallery w:val="Page Numbers (Top of Page)"/>
        <w:docPartUnique/>
      </w:docPartObj>
    </w:sdtPr>
    <w:sdtEndPr>
      <w:rPr>
        <w:noProof/>
      </w:rPr>
    </w:sdtEndPr>
    <w:sdtContent>
      <w:p w:rsidR="00164762" w14:paraId="2B4C9559" w14:textId="0926CA30">
        <w:pPr>
          <w:pStyle w:val="Header"/>
          <w:jc w:val="right"/>
        </w:pPr>
        <w:r>
          <w:fldChar w:fldCharType="begin"/>
        </w:r>
        <w:r>
          <w:instrText xml:space="preserve"> PAGE   \* MERGEFORMAT </w:instrText>
        </w:r>
        <w:r>
          <w:fldChar w:fldCharType="separate"/>
        </w:r>
        <w:r w:rsidR="00106F42">
          <w:rPr>
            <w:noProof/>
          </w:rPr>
          <w:t>6</w:t>
        </w:r>
        <w:r>
          <w:rPr>
            <w:noProof/>
          </w:rPr>
          <w:fldChar w:fldCharType="end"/>
        </w:r>
      </w:p>
    </w:sdtContent>
  </w:sdt>
  <w:p w:rsidR="00164762" w14:paraId="3740B10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5A"/>
    <w:rsid w:val="00033C41"/>
    <w:rsid w:val="00061C07"/>
    <w:rsid w:val="000730BD"/>
    <w:rsid w:val="000A446B"/>
    <w:rsid w:val="000B3F4E"/>
    <w:rsid w:val="000B505B"/>
    <w:rsid w:val="00106F42"/>
    <w:rsid w:val="00107751"/>
    <w:rsid w:val="0011024E"/>
    <w:rsid w:val="00163BD9"/>
    <w:rsid w:val="00164762"/>
    <w:rsid w:val="001827BA"/>
    <w:rsid w:val="00237724"/>
    <w:rsid w:val="00282B25"/>
    <w:rsid w:val="00293752"/>
    <w:rsid w:val="002B3F6C"/>
    <w:rsid w:val="002F170C"/>
    <w:rsid w:val="003553B0"/>
    <w:rsid w:val="00397BF1"/>
    <w:rsid w:val="003A1D09"/>
    <w:rsid w:val="003A7253"/>
    <w:rsid w:val="00400EAA"/>
    <w:rsid w:val="00421218"/>
    <w:rsid w:val="00421D20"/>
    <w:rsid w:val="004457AB"/>
    <w:rsid w:val="004751BA"/>
    <w:rsid w:val="004F2931"/>
    <w:rsid w:val="0051177F"/>
    <w:rsid w:val="00532CDD"/>
    <w:rsid w:val="00555863"/>
    <w:rsid w:val="005B43F4"/>
    <w:rsid w:val="00654707"/>
    <w:rsid w:val="006A3573"/>
    <w:rsid w:val="007018CF"/>
    <w:rsid w:val="0072629B"/>
    <w:rsid w:val="007508C4"/>
    <w:rsid w:val="008D5475"/>
    <w:rsid w:val="008E4E77"/>
    <w:rsid w:val="0091768B"/>
    <w:rsid w:val="00925DF2"/>
    <w:rsid w:val="0095465E"/>
    <w:rsid w:val="0097554E"/>
    <w:rsid w:val="009777A1"/>
    <w:rsid w:val="00A31003"/>
    <w:rsid w:val="00A63644"/>
    <w:rsid w:val="00A71949"/>
    <w:rsid w:val="00A84CB0"/>
    <w:rsid w:val="00AB1570"/>
    <w:rsid w:val="00AD6691"/>
    <w:rsid w:val="00AE199C"/>
    <w:rsid w:val="00B17605"/>
    <w:rsid w:val="00BA6C0A"/>
    <w:rsid w:val="00C15A10"/>
    <w:rsid w:val="00C53CD1"/>
    <w:rsid w:val="00C561FE"/>
    <w:rsid w:val="00CA75EF"/>
    <w:rsid w:val="00CE2E30"/>
    <w:rsid w:val="00CF0E35"/>
    <w:rsid w:val="00D8285A"/>
    <w:rsid w:val="00D93888"/>
    <w:rsid w:val="00DC3A8C"/>
    <w:rsid w:val="00DE042B"/>
    <w:rsid w:val="00DF1B7F"/>
    <w:rsid w:val="00E17082"/>
    <w:rsid w:val="00E34585"/>
    <w:rsid w:val="00E47583"/>
    <w:rsid w:val="00EC759F"/>
    <w:rsid w:val="00FB4DDE"/>
  </w:rsids>
  <w:docVars>
    <w:docVar w:name="__Grammarly_42___1" w:val="H4sIAAAAAAAEAKtWcslP9kxRslIyNDYytTA3sLQwMTc2MbMwMzFR0lEKTi0uzszPAykwrAUAP3p3o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CB252C"/>
  <w15:chartTrackingRefBased/>
  <w15:docId w15:val="{D149BAB5-929D-499E-927C-C621EF10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CB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827BA"/>
  </w:style>
  <w:style w:type="character" w:styleId="Hyperlink">
    <w:name w:val="Hyperlink"/>
    <w:basedOn w:val="DefaultParagraphFont"/>
    <w:uiPriority w:val="99"/>
    <w:unhideWhenUsed/>
    <w:rsid w:val="001827BA"/>
    <w:rPr>
      <w:color w:val="0563C1" w:themeColor="hyperlink"/>
      <w:u w:val="single"/>
    </w:rPr>
  </w:style>
  <w:style w:type="character" w:customStyle="1" w:styleId="UnresolvedMention">
    <w:name w:val="Unresolved Mention"/>
    <w:basedOn w:val="DefaultParagraphFont"/>
    <w:uiPriority w:val="99"/>
    <w:semiHidden/>
    <w:unhideWhenUsed/>
    <w:rsid w:val="001827BA"/>
    <w:rPr>
      <w:color w:val="605E5C"/>
      <w:shd w:val="clear" w:color="auto" w:fill="E1DFDD"/>
    </w:rPr>
  </w:style>
  <w:style w:type="paragraph" w:styleId="Header">
    <w:name w:val="header"/>
    <w:basedOn w:val="Normal"/>
    <w:link w:val="HeaderChar"/>
    <w:uiPriority w:val="99"/>
    <w:unhideWhenUsed/>
    <w:rsid w:val="00164762"/>
    <w:pPr>
      <w:tabs>
        <w:tab w:val="center" w:pos="4680"/>
        <w:tab w:val="right" w:pos="9360"/>
      </w:tabs>
      <w:spacing w:line="240" w:lineRule="auto"/>
    </w:pPr>
  </w:style>
  <w:style w:type="character" w:customStyle="1" w:styleId="HeaderChar">
    <w:name w:val="Header Char"/>
    <w:basedOn w:val="DefaultParagraphFont"/>
    <w:link w:val="Header"/>
    <w:uiPriority w:val="99"/>
    <w:rsid w:val="00164762"/>
    <w:rPr>
      <w:rFonts w:ascii="Times New Roman" w:hAnsi="Times New Roman"/>
      <w:sz w:val="24"/>
    </w:rPr>
  </w:style>
  <w:style w:type="paragraph" w:styleId="Footer">
    <w:name w:val="footer"/>
    <w:basedOn w:val="Normal"/>
    <w:link w:val="FooterChar"/>
    <w:uiPriority w:val="99"/>
    <w:unhideWhenUsed/>
    <w:rsid w:val="00164762"/>
    <w:pPr>
      <w:tabs>
        <w:tab w:val="center" w:pos="4680"/>
        <w:tab w:val="right" w:pos="9360"/>
      </w:tabs>
      <w:spacing w:line="240" w:lineRule="auto"/>
    </w:pPr>
  </w:style>
  <w:style w:type="character" w:customStyle="1" w:styleId="FooterChar">
    <w:name w:val="Footer Char"/>
    <w:basedOn w:val="DefaultParagraphFont"/>
    <w:link w:val="Footer"/>
    <w:uiPriority w:val="99"/>
    <w:rsid w:val="001647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Ric15</b:Tag>
    <b:SourceType>InternetSite</b:SourceType>
    <b:Guid>{F69E67C7-2B0E-41AC-B609-C2A3C6CE71EA}</b:Guid>
    <b:Author>
      <b:Author>
        <b:NameList>
          <b:Person>
            <b:Last>Anderson</b:Last>
            <b:First>Richard</b:First>
            <b:Middle>H.</b:Middle>
          </b:Person>
        </b:NameList>
      </b:Author>
    </b:Author>
    <b:Title>Delta’s CEO on Using Innovative Thinking to Revive a Bankrupt Airline</b:Title>
    <b:InternetSiteTitle>Harvard Business Review.</b:InternetSiteTitle>
    <b:Year>2015</b:Year>
    <b:Month>March</b:Month>
    <b:Day>19</b:Day>
    <b:URL>https://hbr.org/2014/12/deltas-ceo-on-using-innovative-thinking-to-revive-a-bankrupt-airline.</b:URL>
    <b:RefOrder>1</b:RefOrder>
  </b:Source>
</b:Sources>
</file>

<file path=customXml/itemProps1.xml><?xml version="1.0" encoding="utf-8"?>
<ds:datastoreItem xmlns:ds="http://schemas.openxmlformats.org/officeDocument/2006/customXml" ds:itemID="{19C42DB9-79C6-4C2E-A67A-8B8B5358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Wilfred Esianda</dc:creator>
  <cp:lastModifiedBy>LAPTOP</cp:lastModifiedBy>
  <cp:revision>58</cp:revision>
  <dcterms:created xsi:type="dcterms:W3CDTF">2021-02-25T06:57:00Z</dcterms:created>
  <dcterms:modified xsi:type="dcterms:W3CDTF">2021-02-25T14:45:00Z</dcterms:modified>
</cp:coreProperties>
</file>